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7A6" w:rsidRDefault="007857A6" w:rsidP="007857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081CB4" w:rsidRPr="006C6A22" w:rsidRDefault="007857A6" w:rsidP="00081C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081CB4" w:rsidRPr="006C6A22">
        <w:rPr>
          <w:b/>
          <w:sz w:val="22"/>
          <w:szCs w:val="22"/>
        </w:rPr>
        <w:t>УНИЦИПАЛЬНОЕ ОБРАЗОВАНИЕ ГОРОДСКОЙ ОКРУГ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ГОРОД НИЖНЕВАРТОВСК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ХАНТЫ-МАНСИЙСКИЙ АВТОНОМНЫЙ ОКРУГ</w:t>
      </w:r>
      <w:r w:rsidRPr="006C6A22">
        <w:rPr>
          <w:b/>
          <w:sz w:val="22"/>
          <w:szCs w:val="22"/>
        </w:rPr>
        <w:sym w:font="Symbol" w:char="F02D"/>
      </w:r>
      <w:r w:rsidRPr="006C6A22">
        <w:rPr>
          <w:b/>
          <w:sz w:val="22"/>
          <w:szCs w:val="22"/>
        </w:rPr>
        <w:t xml:space="preserve"> ЮГРА</w:t>
      </w:r>
    </w:p>
    <w:p w:rsidR="00081CB4" w:rsidRPr="00C31523" w:rsidRDefault="00081CB4" w:rsidP="00081CB4">
      <w:pPr>
        <w:jc w:val="right"/>
        <w:rPr>
          <w:sz w:val="16"/>
          <w:szCs w:val="16"/>
        </w:rPr>
      </w:pPr>
    </w:p>
    <w:p w:rsidR="00081CB4" w:rsidRDefault="00081CB4" w:rsidP="00081CB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081CB4" w:rsidRPr="000753A8" w:rsidRDefault="00081CB4" w:rsidP="00081CB4">
      <w:pPr>
        <w:jc w:val="center"/>
        <w:rPr>
          <w:b/>
        </w:rPr>
      </w:pPr>
    </w:p>
    <w:p w:rsidR="005050E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285D2F" w:rsidRDefault="00285D2F" w:rsidP="003A4EBC">
      <w:pPr>
        <w:rPr>
          <w:bCs/>
          <w:sz w:val="28"/>
          <w:szCs w:val="28"/>
        </w:rPr>
      </w:pPr>
    </w:p>
    <w:p w:rsidR="003A4EBC" w:rsidRPr="00CC3284" w:rsidRDefault="00231108" w:rsidP="003A4EBC">
      <w:pPr>
        <w:rPr>
          <w:sz w:val="26"/>
          <w:szCs w:val="26"/>
        </w:rPr>
      </w:pPr>
      <w:r w:rsidRPr="00B668D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641BFC">
        <w:rPr>
          <w:bCs/>
          <w:sz w:val="28"/>
          <w:szCs w:val="28"/>
        </w:rPr>
        <w:t>«</w:t>
      </w:r>
      <w:r w:rsidR="003752D6">
        <w:rPr>
          <w:bCs/>
          <w:sz w:val="28"/>
          <w:szCs w:val="28"/>
        </w:rPr>
        <w:t>_____</w:t>
      </w:r>
      <w:r w:rsidR="00641BFC">
        <w:rPr>
          <w:bCs/>
          <w:sz w:val="28"/>
          <w:szCs w:val="28"/>
        </w:rPr>
        <w:t xml:space="preserve">» </w:t>
      </w:r>
      <w:r w:rsidR="003752D6">
        <w:rPr>
          <w:bCs/>
          <w:sz w:val="28"/>
          <w:szCs w:val="28"/>
        </w:rPr>
        <w:t>_______________</w:t>
      </w:r>
      <w:r w:rsidR="00723A28">
        <w:rPr>
          <w:bCs/>
          <w:sz w:val="28"/>
          <w:szCs w:val="28"/>
        </w:rPr>
        <w:t xml:space="preserve"> </w:t>
      </w:r>
      <w:r w:rsidR="00957CA7">
        <w:rPr>
          <w:bCs/>
          <w:sz w:val="28"/>
          <w:szCs w:val="28"/>
        </w:rPr>
        <w:t>20</w:t>
      </w:r>
      <w:r w:rsidR="00DB6045">
        <w:rPr>
          <w:bCs/>
          <w:sz w:val="28"/>
          <w:szCs w:val="28"/>
        </w:rPr>
        <w:t>2</w:t>
      </w:r>
      <w:r w:rsidR="006A78EB">
        <w:rPr>
          <w:bCs/>
          <w:sz w:val="28"/>
          <w:szCs w:val="28"/>
        </w:rPr>
        <w:t>3</w:t>
      </w:r>
      <w:r w:rsidR="00957CA7">
        <w:rPr>
          <w:bCs/>
          <w:sz w:val="28"/>
          <w:szCs w:val="28"/>
        </w:rPr>
        <w:t xml:space="preserve"> года</w:t>
      </w:r>
      <w:r w:rsidR="003273D8">
        <w:rPr>
          <w:sz w:val="26"/>
          <w:szCs w:val="26"/>
        </w:rPr>
        <w:t xml:space="preserve">            </w:t>
      </w:r>
      <w:r w:rsidR="000C1B0F">
        <w:rPr>
          <w:sz w:val="26"/>
          <w:szCs w:val="26"/>
        </w:rPr>
        <w:tab/>
      </w:r>
      <w:r w:rsidR="00996CE8">
        <w:rPr>
          <w:sz w:val="26"/>
          <w:szCs w:val="26"/>
        </w:rPr>
        <w:t xml:space="preserve">      </w:t>
      </w:r>
      <w:r w:rsidR="000C1B0F">
        <w:rPr>
          <w:sz w:val="26"/>
          <w:szCs w:val="26"/>
        </w:rPr>
        <w:t xml:space="preserve">  </w:t>
      </w:r>
      <w:r w:rsidR="00372F98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 xml:space="preserve">   </w:t>
      </w:r>
      <w:r w:rsidR="003273D8">
        <w:rPr>
          <w:sz w:val="26"/>
          <w:szCs w:val="26"/>
        </w:rPr>
        <w:t xml:space="preserve">  </w:t>
      </w:r>
      <w:r w:rsidR="00822AC6">
        <w:rPr>
          <w:sz w:val="26"/>
          <w:szCs w:val="26"/>
        </w:rPr>
        <w:t xml:space="preserve">   </w:t>
      </w:r>
      <w:r w:rsidR="00F0538A">
        <w:rPr>
          <w:sz w:val="26"/>
          <w:szCs w:val="26"/>
        </w:rPr>
        <w:t xml:space="preserve">      </w:t>
      </w:r>
      <w:r w:rsidR="00723A28">
        <w:rPr>
          <w:sz w:val="26"/>
          <w:szCs w:val="26"/>
        </w:rPr>
        <w:t xml:space="preserve">  </w:t>
      </w:r>
      <w:r w:rsidR="00F0538A">
        <w:rPr>
          <w:sz w:val="26"/>
          <w:szCs w:val="26"/>
        </w:rPr>
        <w:t xml:space="preserve">     </w:t>
      </w:r>
      <w:r w:rsidR="00973B7B">
        <w:rPr>
          <w:sz w:val="26"/>
          <w:szCs w:val="26"/>
        </w:rPr>
        <w:t xml:space="preserve">           </w:t>
      </w:r>
      <w:r w:rsidR="00822AC6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>№</w:t>
      </w:r>
      <w:r w:rsidR="003752D6">
        <w:rPr>
          <w:sz w:val="26"/>
          <w:szCs w:val="26"/>
        </w:rPr>
        <w:t>______</w:t>
      </w:r>
    </w:p>
    <w:p w:rsidR="003A4EBC" w:rsidRPr="00970579" w:rsidRDefault="003A4EBC" w:rsidP="003A4EBC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5050E4" w:rsidRDefault="005050E4" w:rsidP="004E41F4">
            <w:pPr>
              <w:rPr>
                <w:sz w:val="28"/>
                <w:szCs w:val="28"/>
              </w:rPr>
            </w:pPr>
          </w:p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081CB4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F11D0" w:rsidRPr="00970579" w:rsidRDefault="002F11D0" w:rsidP="007857A6">
      <w:pPr>
        <w:pStyle w:val="a4"/>
        <w:ind w:firstLine="709"/>
        <w:rPr>
          <w:sz w:val="16"/>
          <w:szCs w:val="16"/>
        </w:rPr>
      </w:pPr>
    </w:p>
    <w:p w:rsidR="000034A4" w:rsidRPr="006A78EB" w:rsidRDefault="000034A4" w:rsidP="007857A6">
      <w:pPr>
        <w:pStyle w:val="a4"/>
        <w:ind w:firstLine="709"/>
        <w:rPr>
          <w:sz w:val="16"/>
          <w:szCs w:val="16"/>
        </w:rPr>
      </w:pPr>
    </w:p>
    <w:p w:rsidR="002F11D0" w:rsidRPr="00DC061F" w:rsidRDefault="006E5209" w:rsidP="005050E4">
      <w:pPr>
        <w:pStyle w:val="a4"/>
        <w:spacing w:line="276" w:lineRule="auto"/>
        <w:ind w:firstLine="709"/>
        <w:rPr>
          <w:sz w:val="28"/>
          <w:szCs w:val="28"/>
        </w:rPr>
      </w:pPr>
      <w:bookmarkStart w:id="0" w:name="_GoBack"/>
      <w:r w:rsidRPr="00DC061F">
        <w:rPr>
          <w:sz w:val="28"/>
          <w:szCs w:val="28"/>
        </w:rPr>
        <w:t xml:space="preserve">Рассмотрев </w:t>
      </w:r>
      <w:r w:rsidR="007857A6" w:rsidRPr="00DC061F">
        <w:rPr>
          <w:sz w:val="28"/>
          <w:szCs w:val="28"/>
        </w:rPr>
        <w:t xml:space="preserve">   </w:t>
      </w:r>
      <w:r w:rsidR="002E3DFC" w:rsidRPr="00DC061F">
        <w:rPr>
          <w:sz w:val="28"/>
          <w:szCs w:val="28"/>
        </w:rPr>
        <w:t xml:space="preserve">проект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решения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Думы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города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Нижневартовска «О </w:t>
      </w:r>
      <w:r w:rsidR="00D750E6" w:rsidRPr="00DC061F">
        <w:rPr>
          <w:sz w:val="28"/>
          <w:szCs w:val="28"/>
        </w:rPr>
        <w:t xml:space="preserve">награждении Благодарственным письмом </w:t>
      </w:r>
      <w:r w:rsidR="002E3DFC" w:rsidRPr="00DC061F">
        <w:rPr>
          <w:sz w:val="28"/>
          <w:szCs w:val="28"/>
        </w:rPr>
        <w:t>Думы города Нижневартовска»</w:t>
      </w:r>
      <w:r w:rsidR="008D5602" w:rsidRPr="00DC061F">
        <w:rPr>
          <w:sz w:val="28"/>
          <w:szCs w:val="28"/>
        </w:rPr>
        <w:t xml:space="preserve">, внесенный депутатами Думы города Нижневартовска, </w:t>
      </w:r>
      <w:r w:rsidRPr="00DC061F">
        <w:rPr>
          <w:sz w:val="28"/>
          <w:szCs w:val="28"/>
        </w:rPr>
        <w:t>руководствуясь Положением</w:t>
      </w:r>
      <w:r w:rsidR="007857A6" w:rsidRPr="00DC061F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утвержденным решением Думы города Нижневартовска от 25.10.2016 №40,</w:t>
      </w:r>
      <w:r w:rsidR="002E3DFC" w:rsidRPr="00DC061F">
        <w:rPr>
          <w:sz w:val="28"/>
          <w:szCs w:val="28"/>
        </w:rPr>
        <w:t xml:space="preserve"> стат</w:t>
      </w:r>
      <w:r w:rsidR="008D5602" w:rsidRPr="00DC061F">
        <w:rPr>
          <w:sz w:val="28"/>
          <w:szCs w:val="28"/>
        </w:rPr>
        <w:t>ь</w:t>
      </w:r>
      <w:r w:rsidR="002E3DFC" w:rsidRPr="00DC061F">
        <w:rPr>
          <w:sz w:val="28"/>
          <w:szCs w:val="28"/>
        </w:rPr>
        <w:t>ей 19 Устава города Нижневартовска</w:t>
      </w:r>
      <w:r w:rsidR="00E812F1" w:rsidRPr="00DC061F">
        <w:rPr>
          <w:sz w:val="28"/>
          <w:szCs w:val="28"/>
        </w:rPr>
        <w:t>,</w:t>
      </w:r>
    </w:p>
    <w:bookmarkEnd w:id="0"/>
    <w:p w:rsidR="00FC4559" w:rsidRPr="007D1A77" w:rsidRDefault="00FC4559" w:rsidP="00D126F7">
      <w:pPr>
        <w:pStyle w:val="a4"/>
        <w:tabs>
          <w:tab w:val="left" w:pos="1134"/>
        </w:tabs>
        <w:ind w:firstLine="709"/>
        <w:rPr>
          <w:sz w:val="20"/>
        </w:rPr>
      </w:pPr>
    </w:p>
    <w:p w:rsidR="003273D8" w:rsidRPr="00DC061F" w:rsidRDefault="00E812F1" w:rsidP="00D126F7">
      <w:pPr>
        <w:pStyle w:val="a4"/>
        <w:tabs>
          <w:tab w:val="left" w:pos="1134"/>
        </w:tabs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FC4559" w:rsidRDefault="00FC4559" w:rsidP="00FC4559">
      <w:pPr>
        <w:tabs>
          <w:tab w:val="left" w:pos="709"/>
          <w:tab w:val="left" w:pos="993"/>
        </w:tabs>
        <w:suppressAutoHyphens/>
        <w:ind w:left="709"/>
        <w:jc w:val="both"/>
        <w:rPr>
          <w:szCs w:val="28"/>
        </w:rPr>
      </w:pPr>
    </w:p>
    <w:p w:rsidR="006A78EB" w:rsidRPr="00B3732B" w:rsidRDefault="006E5209" w:rsidP="005050E4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3732B">
        <w:rPr>
          <w:szCs w:val="28"/>
        </w:rPr>
        <w:t>Наградить Благодарственным письмом Думы города Нижневартовска</w:t>
      </w:r>
      <w:r w:rsidR="006A78EB" w:rsidRPr="00B3732B">
        <w:rPr>
          <w:szCs w:val="28"/>
        </w:rPr>
        <w:t>:</w:t>
      </w:r>
    </w:p>
    <w:p w:rsidR="00E8713D" w:rsidRPr="00B3732B" w:rsidRDefault="000753A8" w:rsidP="005050E4">
      <w:pPr>
        <w:pStyle w:val="a8"/>
        <w:numPr>
          <w:ilvl w:val="0"/>
          <w:numId w:val="4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3732B">
        <w:rPr>
          <w:szCs w:val="28"/>
        </w:rPr>
        <w:t xml:space="preserve"> </w:t>
      </w:r>
      <w:r w:rsidR="005050E4" w:rsidRPr="000034A4">
        <w:rPr>
          <w:szCs w:val="28"/>
        </w:rPr>
        <w:t>за многолетний плодотворный труд, высокий профессионализм, значительный</w:t>
      </w:r>
      <w:r w:rsidR="005050E4" w:rsidRPr="000034A4">
        <w:rPr>
          <w:color w:val="000000"/>
          <w:szCs w:val="28"/>
        </w:rPr>
        <w:t xml:space="preserve"> вклад в развитие физической культуры и спорта в городе Нижневартовске</w:t>
      </w:r>
      <w:r w:rsidR="005050E4">
        <w:rPr>
          <w:color w:val="000000"/>
          <w:szCs w:val="28"/>
        </w:rPr>
        <w:t xml:space="preserve"> </w:t>
      </w:r>
      <w:r w:rsidR="005050E4">
        <w:rPr>
          <w:szCs w:val="28"/>
        </w:rPr>
        <w:t xml:space="preserve">Хамзину Эльвиру Сарифовну, </w:t>
      </w:r>
      <w:r w:rsidR="005050E4" w:rsidRPr="006E2EAA">
        <w:rPr>
          <w:szCs w:val="28"/>
        </w:rPr>
        <w:t>хореографа</w:t>
      </w:r>
      <w:r w:rsidR="005050E4">
        <w:rPr>
          <w:szCs w:val="28"/>
        </w:rPr>
        <w:t xml:space="preserve"> муниципального автономного учреждения дополнительного образования города Нижневартовска «Спортивная школа олимпийского резерва»</w:t>
      </w:r>
      <w:r w:rsidR="00E8713D" w:rsidRPr="00B3732B">
        <w:rPr>
          <w:szCs w:val="28"/>
        </w:rPr>
        <w:t>;</w:t>
      </w:r>
    </w:p>
    <w:p w:rsidR="0062111E" w:rsidRPr="00E8713D" w:rsidRDefault="000034A4" w:rsidP="005050E4">
      <w:pPr>
        <w:pStyle w:val="a8"/>
        <w:numPr>
          <w:ilvl w:val="0"/>
          <w:numId w:val="4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E8713D">
        <w:rPr>
          <w:szCs w:val="28"/>
        </w:rPr>
        <w:t>за многолетний плодотворный труд</w:t>
      </w:r>
      <w:r w:rsidR="00E8713D" w:rsidRPr="00E8713D">
        <w:rPr>
          <w:szCs w:val="28"/>
        </w:rPr>
        <w:t xml:space="preserve"> и</w:t>
      </w:r>
      <w:r w:rsidRPr="00E8713D">
        <w:rPr>
          <w:szCs w:val="28"/>
        </w:rPr>
        <w:t xml:space="preserve"> высокий профессионализм</w:t>
      </w:r>
      <w:r w:rsidR="0062111E" w:rsidRPr="00E8713D">
        <w:rPr>
          <w:szCs w:val="28"/>
        </w:rPr>
        <w:t>:</w:t>
      </w:r>
    </w:p>
    <w:p w:rsidR="003B1EA1" w:rsidRPr="003B1EA1" w:rsidRDefault="003B1EA1" w:rsidP="005050E4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EA1">
        <w:rPr>
          <w:sz w:val="28"/>
          <w:szCs w:val="28"/>
        </w:rPr>
        <w:t>Лиаль-Летецкую Юлию Ольгертовну, специалиста-эксперта отдела координации деятельности средств массовой информации управления по взаимодействию со средствами массовой информации департамента общественных коммуникаций и молодежной политики администрации города Нижневартовска;</w:t>
      </w:r>
    </w:p>
    <w:p w:rsidR="00E8713D" w:rsidRPr="003B1EA1" w:rsidRDefault="003B1EA1" w:rsidP="005050E4">
      <w:pPr>
        <w:tabs>
          <w:tab w:val="left" w:pos="0"/>
          <w:tab w:val="left" w:pos="993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EA1">
        <w:rPr>
          <w:sz w:val="28"/>
          <w:szCs w:val="28"/>
        </w:rPr>
        <w:t xml:space="preserve">Патрушеву Елену Николаевну, начальника службы обратной связи управления по работе с институтами гражданского общества департамента </w:t>
      </w:r>
      <w:r w:rsidRPr="003B1EA1">
        <w:rPr>
          <w:sz w:val="28"/>
          <w:szCs w:val="28"/>
        </w:rPr>
        <w:lastRenderedPageBreak/>
        <w:t>общественных коммуникаций и молодежной политики администрации города Нижневартовска</w:t>
      </w:r>
      <w:r w:rsidR="00E8713D" w:rsidRPr="003B1EA1">
        <w:rPr>
          <w:sz w:val="28"/>
          <w:szCs w:val="28"/>
        </w:rPr>
        <w:t xml:space="preserve">. </w:t>
      </w:r>
    </w:p>
    <w:p w:rsidR="003F2F20" w:rsidRPr="00E8713D" w:rsidRDefault="00E01836" w:rsidP="005050E4">
      <w:pPr>
        <w:tabs>
          <w:tab w:val="left" w:pos="993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8713D">
        <w:rPr>
          <w:sz w:val="28"/>
          <w:szCs w:val="28"/>
        </w:rPr>
        <w:t>2</w:t>
      </w:r>
      <w:r w:rsidR="000B18C2" w:rsidRPr="00E8713D">
        <w:rPr>
          <w:sz w:val="28"/>
          <w:szCs w:val="28"/>
        </w:rPr>
        <w:t>.</w:t>
      </w:r>
      <w:r w:rsidRPr="00E8713D">
        <w:rPr>
          <w:sz w:val="28"/>
          <w:szCs w:val="28"/>
        </w:rPr>
        <w:t xml:space="preserve"> </w:t>
      </w:r>
      <w:r w:rsidR="003F2F20" w:rsidRPr="00E8713D">
        <w:rPr>
          <w:sz w:val="28"/>
          <w:szCs w:val="28"/>
        </w:rPr>
        <w:t>Решение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6A78EB" w:rsidRDefault="006A78EB" w:rsidP="00957CA7"/>
    <w:p w:rsidR="00C31523" w:rsidRDefault="00C31523" w:rsidP="00957CA7"/>
    <w:p w:rsidR="00C31523" w:rsidRDefault="00C31523" w:rsidP="00957CA7"/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78EB">
        <w:t>3</w:t>
      </w:r>
      <w:r>
        <w:t xml:space="preserve"> г</w:t>
      </w:r>
      <w:r w:rsidR="00977240">
        <w:t>ода</w:t>
      </w:r>
    </w:p>
    <w:sectPr w:rsidR="006E5209" w:rsidSect="005050E4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A63" w:rsidRDefault="006A3A63" w:rsidP="00AB4739">
      <w:r>
        <w:separator/>
      </w:r>
    </w:p>
  </w:endnote>
  <w:endnote w:type="continuationSeparator" w:id="0">
    <w:p w:rsidR="006A3A63" w:rsidRDefault="006A3A63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A63" w:rsidRDefault="006A3A63" w:rsidP="00AB4739">
      <w:r>
        <w:separator/>
      </w:r>
    </w:p>
  </w:footnote>
  <w:footnote w:type="continuationSeparator" w:id="0">
    <w:p w:rsidR="006A3A63" w:rsidRDefault="006A3A63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50E4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5A2A"/>
    <w:rsid w:val="00021BE2"/>
    <w:rsid w:val="0003543B"/>
    <w:rsid w:val="0003591F"/>
    <w:rsid w:val="00036BAF"/>
    <w:rsid w:val="000375BB"/>
    <w:rsid w:val="00044A55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B18C2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5E0A"/>
    <w:rsid w:val="00166902"/>
    <w:rsid w:val="00167579"/>
    <w:rsid w:val="001679D8"/>
    <w:rsid w:val="0017006E"/>
    <w:rsid w:val="001716FB"/>
    <w:rsid w:val="001720D1"/>
    <w:rsid w:val="00174B74"/>
    <w:rsid w:val="001752BD"/>
    <w:rsid w:val="001766B4"/>
    <w:rsid w:val="00177FF9"/>
    <w:rsid w:val="00185E88"/>
    <w:rsid w:val="00191793"/>
    <w:rsid w:val="001948B3"/>
    <w:rsid w:val="001A196E"/>
    <w:rsid w:val="001A32F4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5CE3"/>
    <w:rsid w:val="001D6305"/>
    <w:rsid w:val="001E56FA"/>
    <w:rsid w:val="001E7A38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4704"/>
    <w:rsid w:val="00235B5D"/>
    <w:rsid w:val="00237398"/>
    <w:rsid w:val="00242CAA"/>
    <w:rsid w:val="002453CF"/>
    <w:rsid w:val="00245426"/>
    <w:rsid w:val="0025144C"/>
    <w:rsid w:val="002567AB"/>
    <w:rsid w:val="00256C5F"/>
    <w:rsid w:val="00260740"/>
    <w:rsid w:val="00263011"/>
    <w:rsid w:val="00264214"/>
    <w:rsid w:val="002717D4"/>
    <w:rsid w:val="00280A09"/>
    <w:rsid w:val="0028570F"/>
    <w:rsid w:val="00285D2F"/>
    <w:rsid w:val="002877B1"/>
    <w:rsid w:val="00290A3C"/>
    <w:rsid w:val="00291B3D"/>
    <w:rsid w:val="002968F3"/>
    <w:rsid w:val="00296FE1"/>
    <w:rsid w:val="002A6B8A"/>
    <w:rsid w:val="002B04A4"/>
    <w:rsid w:val="002B0EC8"/>
    <w:rsid w:val="002B1E84"/>
    <w:rsid w:val="002B44D3"/>
    <w:rsid w:val="002B54C2"/>
    <w:rsid w:val="002C02AE"/>
    <w:rsid w:val="002C77EA"/>
    <w:rsid w:val="002D2C24"/>
    <w:rsid w:val="002D4A3A"/>
    <w:rsid w:val="002E0B1A"/>
    <w:rsid w:val="002E2C67"/>
    <w:rsid w:val="002E3DFC"/>
    <w:rsid w:val="002F11D0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80CD9"/>
    <w:rsid w:val="003848C1"/>
    <w:rsid w:val="0038521F"/>
    <w:rsid w:val="003873FD"/>
    <w:rsid w:val="00390BC2"/>
    <w:rsid w:val="003916E5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7570"/>
    <w:rsid w:val="00430D8B"/>
    <w:rsid w:val="0043256D"/>
    <w:rsid w:val="004333F6"/>
    <w:rsid w:val="00442542"/>
    <w:rsid w:val="004512CB"/>
    <w:rsid w:val="00454569"/>
    <w:rsid w:val="00455889"/>
    <w:rsid w:val="0046574D"/>
    <w:rsid w:val="00470D27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41F4"/>
    <w:rsid w:val="004E6082"/>
    <w:rsid w:val="004E7E52"/>
    <w:rsid w:val="004F1732"/>
    <w:rsid w:val="004F2C2F"/>
    <w:rsid w:val="004F5345"/>
    <w:rsid w:val="005050E4"/>
    <w:rsid w:val="00505B68"/>
    <w:rsid w:val="00507BB0"/>
    <w:rsid w:val="00511503"/>
    <w:rsid w:val="00511B61"/>
    <w:rsid w:val="00515B6C"/>
    <w:rsid w:val="005219E1"/>
    <w:rsid w:val="00523248"/>
    <w:rsid w:val="00524236"/>
    <w:rsid w:val="0053078C"/>
    <w:rsid w:val="00541492"/>
    <w:rsid w:val="00544D89"/>
    <w:rsid w:val="0054744F"/>
    <w:rsid w:val="0055584A"/>
    <w:rsid w:val="0056618C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4B63"/>
    <w:rsid w:val="005D6361"/>
    <w:rsid w:val="005D67D5"/>
    <w:rsid w:val="005E6A5D"/>
    <w:rsid w:val="005E6DC9"/>
    <w:rsid w:val="005F603E"/>
    <w:rsid w:val="005F6045"/>
    <w:rsid w:val="005F7D1D"/>
    <w:rsid w:val="00603FE4"/>
    <w:rsid w:val="0060788B"/>
    <w:rsid w:val="006100BD"/>
    <w:rsid w:val="0061038A"/>
    <w:rsid w:val="00612DDE"/>
    <w:rsid w:val="00613004"/>
    <w:rsid w:val="006166A7"/>
    <w:rsid w:val="0062111E"/>
    <w:rsid w:val="0062166B"/>
    <w:rsid w:val="00622CB6"/>
    <w:rsid w:val="00626374"/>
    <w:rsid w:val="00630675"/>
    <w:rsid w:val="00630ABB"/>
    <w:rsid w:val="006368E1"/>
    <w:rsid w:val="00641BFC"/>
    <w:rsid w:val="00643324"/>
    <w:rsid w:val="0064722F"/>
    <w:rsid w:val="006535F1"/>
    <w:rsid w:val="00655C47"/>
    <w:rsid w:val="0065675B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D61"/>
    <w:rsid w:val="006A1948"/>
    <w:rsid w:val="006A2D9D"/>
    <w:rsid w:val="006A3A63"/>
    <w:rsid w:val="006A78EB"/>
    <w:rsid w:val="006B759A"/>
    <w:rsid w:val="006C7E52"/>
    <w:rsid w:val="006D1544"/>
    <w:rsid w:val="006E1BAA"/>
    <w:rsid w:val="006E1E0D"/>
    <w:rsid w:val="006E5209"/>
    <w:rsid w:val="006E6751"/>
    <w:rsid w:val="006F1DCE"/>
    <w:rsid w:val="006F2EEA"/>
    <w:rsid w:val="006F4578"/>
    <w:rsid w:val="006F5F96"/>
    <w:rsid w:val="006F72E7"/>
    <w:rsid w:val="007005AC"/>
    <w:rsid w:val="00703D56"/>
    <w:rsid w:val="00703EC7"/>
    <w:rsid w:val="0071043E"/>
    <w:rsid w:val="007138FB"/>
    <w:rsid w:val="007139E7"/>
    <w:rsid w:val="007145F0"/>
    <w:rsid w:val="007146C3"/>
    <w:rsid w:val="00723A28"/>
    <w:rsid w:val="00733112"/>
    <w:rsid w:val="00734CE3"/>
    <w:rsid w:val="007467AD"/>
    <w:rsid w:val="00750389"/>
    <w:rsid w:val="00752B44"/>
    <w:rsid w:val="00753AD1"/>
    <w:rsid w:val="00761292"/>
    <w:rsid w:val="007623EF"/>
    <w:rsid w:val="00762766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5553"/>
    <w:rsid w:val="007C6E75"/>
    <w:rsid w:val="007D01B2"/>
    <w:rsid w:val="007D194A"/>
    <w:rsid w:val="007D1A77"/>
    <w:rsid w:val="007D30B0"/>
    <w:rsid w:val="007D5AA5"/>
    <w:rsid w:val="007D652F"/>
    <w:rsid w:val="007D6C78"/>
    <w:rsid w:val="007D7435"/>
    <w:rsid w:val="007D7607"/>
    <w:rsid w:val="007D77EC"/>
    <w:rsid w:val="007E7982"/>
    <w:rsid w:val="007F0BF9"/>
    <w:rsid w:val="007F1673"/>
    <w:rsid w:val="007F6D30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D8D"/>
    <w:rsid w:val="00890B0C"/>
    <w:rsid w:val="008917C4"/>
    <w:rsid w:val="0089189D"/>
    <w:rsid w:val="00896D92"/>
    <w:rsid w:val="008970C9"/>
    <w:rsid w:val="008A24C6"/>
    <w:rsid w:val="008A47CB"/>
    <w:rsid w:val="008A6543"/>
    <w:rsid w:val="008B1532"/>
    <w:rsid w:val="008B5174"/>
    <w:rsid w:val="008C0D4A"/>
    <w:rsid w:val="008C0F31"/>
    <w:rsid w:val="008C1C8B"/>
    <w:rsid w:val="008C205C"/>
    <w:rsid w:val="008C3829"/>
    <w:rsid w:val="008C5617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3894"/>
    <w:rsid w:val="0090563B"/>
    <w:rsid w:val="0090762C"/>
    <w:rsid w:val="00910BED"/>
    <w:rsid w:val="00910D49"/>
    <w:rsid w:val="0091700B"/>
    <w:rsid w:val="00922424"/>
    <w:rsid w:val="00923DF5"/>
    <w:rsid w:val="00924521"/>
    <w:rsid w:val="00927B65"/>
    <w:rsid w:val="009338DC"/>
    <w:rsid w:val="009338EC"/>
    <w:rsid w:val="0094301F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D5E"/>
    <w:rsid w:val="009C79C5"/>
    <w:rsid w:val="009C7DAB"/>
    <w:rsid w:val="009D1044"/>
    <w:rsid w:val="009D3F71"/>
    <w:rsid w:val="009E1127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7C2"/>
    <w:rsid w:val="00AD1EF1"/>
    <w:rsid w:val="00AD28C8"/>
    <w:rsid w:val="00AD549C"/>
    <w:rsid w:val="00AE1D36"/>
    <w:rsid w:val="00AE5976"/>
    <w:rsid w:val="00AE6727"/>
    <w:rsid w:val="00AE6DF8"/>
    <w:rsid w:val="00AF0166"/>
    <w:rsid w:val="00AF08C1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651B"/>
    <w:rsid w:val="00BA7047"/>
    <w:rsid w:val="00BA7257"/>
    <w:rsid w:val="00BB08C0"/>
    <w:rsid w:val="00BB24E2"/>
    <w:rsid w:val="00BB6A9D"/>
    <w:rsid w:val="00BC0541"/>
    <w:rsid w:val="00BC0707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31523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6605"/>
    <w:rsid w:val="00C868CD"/>
    <w:rsid w:val="00C90867"/>
    <w:rsid w:val="00C9222F"/>
    <w:rsid w:val="00C94AC9"/>
    <w:rsid w:val="00C964F1"/>
    <w:rsid w:val="00CA01BA"/>
    <w:rsid w:val="00CA3E9D"/>
    <w:rsid w:val="00CA458F"/>
    <w:rsid w:val="00CA4648"/>
    <w:rsid w:val="00CA4B31"/>
    <w:rsid w:val="00CA6745"/>
    <w:rsid w:val="00CA7505"/>
    <w:rsid w:val="00CB1634"/>
    <w:rsid w:val="00CB4D11"/>
    <w:rsid w:val="00CB5AD3"/>
    <w:rsid w:val="00CC1403"/>
    <w:rsid w:val="00CC4944"/>
    <w:rsid w:val="00CC6263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BCD"/>
    <w:rsid w:val="00D11033"/>
    <w:rsid w:val="00D12276"/>
    <w:rsid w:val="00D126F7"/>
    <w:rsid w:val="00D1332F"/>
    <w:rsid w:val="00D141DC"/>
    <w:rsid w:val="00D16B62"/>
    <w:rsid w:val="00D2367C"/>
    <w:rsid w:val="00D320D3"/>
    <w:rsid w:val="00D322AB"/>
    <w:rsid w:val="00D46E73"/>
    <w:rsid w:val="00D51117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71A8"/>
    <w:rsid w:val="00D77F5D"/>
    <w:rsid w:val="00D809EB"/>
    <w:rsid w:val="00D856A4"/>
    <w:rsid w:val="00D862FE"/>
    <w:rsid w:val="00D926EA"/>
    <w:rsid w:val="00D94B63"/>
    <w:rsid w:val="00D96DDC"/>
    <w:rsid w:val="00D9700D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7499"/>
    <w:rsid w:val="00E24142"/>
    <w:rsid w:val="00E264E4"/>
    <w:rsid w:val="00E32F23"/>
    <w:rsid w:val="00E3574C"/>
    <w:rsid w:val="00E40895"/>
    <w:rsid w:val="00E477F7"/>
    <w:rsid w:val="00E51922"/>
    <w:rsid w:val="00E5596E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D29B9"/>
    <w:rsid w:val="00ED34E1"/>
    <w:rsid w:val="00ED63CA"/>
    <w:rsid w:val="00EE12D1"/>
    <w:rsid w:val="00EE4D84"/>
    <w:rsid w:val="00F0060B"/>
    <w:rsid w:val="00F00718"/>
    <w:rsid w:val="00F00D8A"/>
    <w:rsid w:val="00F01BE8"/>
    <w:rsid w:val="00F02EBD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CDC48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5D75-8B0A-420C-9E18-63FA46FA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250</cp:revision>
  <cp:lastPrinted>2023-03-20T08:24:00Z</cp:lastPrinted>
  <dcterms:created xsi:type="dcterms:W3CDTF">2016-12-09T06:01:00Z</dcterms:created>
  <dcterms:modified xsi:type="dcterms:W3CDTF">2023-06-15T05:41:00Z</dcterms:modified>
</cp:coreProperties>
</file>